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F105" w14:textId="0C0E32CF" w:rsidR="00B27304" w:rsidRPr="00CD4600" w:rsidRDefault="00305F2D" w:rsidP="00CD4600">
      <w:pPr>
        <w:widowControl w:val="0"/>
        <w:spacing w:after="0"/>
        <w:ind w:left="-142"/>
        <w:jc w:val="center"/>
        <w:rPr>
          <w:rFonts w:ascii="Garamond" w:hAnsi="Garamond"/>
          <w:b/>
          <w:sz w:val="44"/>
          <w:szCs w:val="48"/>
        </w:rPr>
      </w:pPr>
      <w:r w:rsidRPr="00CD4600">
        <w:rPr>
          <w:rFonts w:ascii="Garamond" w:hAnsi="Garamond"/>
          <w:b/>
          <w:sz w:val="44"/>
          <w:szCs w:val="48"/>
        </w:rPr>
        <w:t>SUGGESTION DE PRIÈRE UNIVERSELLE</w:t>
      </w:r>
      <w:r w:rsidR="00D27F78">
        <w:rPr>
          <w:rFonts w:ascii="Garamond" w:hAnsi="Garamond"/>
          <w:b/>
          <w:sz w:val="44"/>
          <w:szCs w:val="48"/>
        </w:rPr>
        <w:t xml:space="preserve"> #1</w:t>
      </w:r>
    </w:p>
    <w:p w14:paraId="479820A9" w14:textId="62B38C46" w:rsidR="00B33A1B" w:rsidRPr="00CD4600" w:rsidRDefault="00305F2D" w:rsidP="00B57EAD">
      <w:pPr>
        <w:widowControl w:val="0"/>
        <w:spacing w:after="0"/>
        <w:jc w:val="center"/>
        <w:rPr>
          <w:rFonts w:ascii="Garamond" w:hAnsi="Garamond"/>
          <w:bCs/>
          <w:color w:val="000000" w:themeColor="text1"/>
          <w:sz w:val="36"/>
          <w:szCs w:val="40"/>
        </w:rPr>
      </w:pPr>
      <w:r w:rsidRPr="00CD4600">
        <w:rPr>
          <w:rFonts w:ascii="Garamond" w:hAnsi="Garamond"/>
          <w:bCs/>
          <w:color w:val="000000" w:themeColor="text1"/>
          <w:sz w:val="36"/>
          <w:szCs w:val="40"/>
        </w:rPr>
        <w:t>J</w:t>
      </w:r>
      <w:r w:rsidR="00C76057" w:rsidRPr="00CD4600">
        <w:rPr>
          <w:rFonts w:ascii="Garamond" w:hAnsi="Garamond"/>
          <w:bCs/>
          <w:color w:val="000000" w:themeColor="text1"/>
          <w:sz w:val="36"/>
          <w:szCs w:val="40"/>
        </w:rPr>
        <w:t xml:space="preserve">ournée mondiale </w:t>
      </w:r>
      <w:r w:rsidR="005C6AA5">
        <w:rPr>
          <w:rFonts w:ascii="Garamond" w:hAnsi="Garamond"/>
          <w:bCs/>
          <w:color w:val="000000" w:themeColor="text1"/>
          <w:sz w:val="36"/>
          <w:szCs w:val="40"/>
        </w:rPr>
        <w:t>du mariage</w:t>
      </w:r>
    </w:p>
    <w:p w14:paraId="3229D70D" w14:textId="4D9AB7A0" w:rsidR="00305F2D" w:rsidRPr="00CD4600" w:rsidRDefault="00305F2D" w:rsidP="00B57EAD">
      <w:pPr>
        <w:widowControl w:val="0"/>
        <w:spacing w:after="0"/>
        <w:jc w:val="center"/>
        <w:rPr>
          <w:rFonts w:ascii="Garamond" w:hAnsi="Garamond"/>
          <w:bCs/>
          <w:color w:val="000000" w:themeColor="text1"/>
          <w:sz w:val="36"/>
          <w:szCs w:val="40"/>
        </w:rPr>
      </w:pPr>
      <w:r w:rsidRPr="00CD4600">
        <w:rPr>
          <w:rFonts w:ascii="Garamond" w:hAnsi="Garamond"/>
          <w:bCs/>
          <w:color w:val="000000" w:themeColor="text1"/>
          <w:sz w:val="36"/>
          <w:szCs w:val="40"/>
        </w:rPr>
        <w:t>2</w:t>
      </w:r>
      <w:r w:rsidR="005C6AA5" w:rsidRPr="005C6AA5">
        <w:rPr>
          <w:rFonts w:ascii="Garamond" w:hAnsi="Garamond"/>
          <w:bCs/>
          <w:color w:val="000000" w:themeColor="text1"/>
          <w:sz w:val="36"/>
          <w:szCs w:val="40"/>
          <w:vertAlign w:val="superscript"/>
        </w:rPr>
        <w:t>e</w:t>
      </w:r>
      <w:r w:rsidR="005C6AA5">
        <w:rPr>
          <w:rFonts w:ascii="Garamond" w:hAnsi="Garamond"/>
          <w:bCs/>
          <w:color w:val="000000" w:themeColor="text1"/>
          <w:sz w:val="36"/>
          <w:szCs w:val="40"/>
        </w:rPr>
        <w:t xml:space="preserve"> dimanche de</w:t>
      </w:r>
      <w:r w:rsidRPr="00CD4600">
        <w:rPr>
          <w:rFonts w:ascii="Garamond" w:hAnsi="Garamond"/>
          <w:bCs/>
          <w:color w:val="000000" w:themeColor="text1"/>
          <w:sz w:val="36"/>
          <w:szCs w:val="40"/>
        </w:rPr>
        <w:t xml:space="preserve"> févrie</w:t>
      </w:r>
      <w:r w:rsidR="001F6F25">
        <w:rPr>
          <w:rFonts w:ascii="Garamond" w:hAnsi="Garamond"/>
          <w:bCs/>
          <w:color w:val="000000" w:themeColor="text1"/>
          <w:sz w:val="36"/>
          <w:szCs w:val="40"/>
        </w:rPr>
        <w:t>r</w:t>
      </w:r>
    </w:p>
    <w:p w14:paraId="0A2BD788" w14:textId="77777777" w:rsidR="00B57EAD" w:rsidRDefault="00B57EAD" w:rsidP="00305F2D">
      <w:pPr>
        <w:widowControl w:val="0"/>
        <w:spacing w:after="0"/>
        <w:jc w:val="both"/>
        <w:rPr>
          <w:rFonts w:ascii="Garamond" w:hAnsi="Garamond"/>
          <w:bCs/>
        </w:rPr>
      </w:pPr>
    </w:p>
    <w:p w14:paraId="4EF82CA9" w14:textId="77777777" w:rsidR="00305F2D" w:rsidRDefault="00305F2D" w:rsidP="00305F2D">
      <w:pPr>
        <w:widowControl w:val="0"/>
        <w:spacing w:after="0"/>
        <w:jc w:val="both"/>
        <w:rPr>
          <w:rFonts w:ascii="Garamond" w:hAnsi="Garamond"/>
          <w:bCs/>
        </w:rPr>
      </w:pPr>
    </w:p>
    <w:p w14:paraId="21D62856" w14:textId="77777777" w:rsidR="00305F2D" w:rsidRPr="00305F2D" w:rsidRDefault="00305F2D" w:rsidP="00305F2D">
      <w:pPr>
        <w:widowControl w:val="0"/>
        <w:spacing w:after="0"/>
        <w:jc w:val="both"/>
        <w:rPr>
          <w:rFonts w:ascii="Garamond" w:hAnsi="Garamond"/>
          <w:bCs/>
          <w:i/>
        </w:rPr>
      </w:pPr>
      <w:r w:rsidRPr="00305F2D">
        <w:rPr>
          <w:rFonts w:ascii="Garamond" w:hAnsi="Garamond"/>
          <w:bCs/>
          <w:i/>
        </w:rPr>
        <w:t>Introduction</w:t>
      </w:r>
    </w:p>
    <w:p w14:paraId="47E3424C" w14:textId="564FFA7A" w:rsidR="001B3382" w:rsidRDefault="005C6AA5" w:rsidP="00305F2D">
      <w:pPr>
        <w:widowControl w:val="0"/>
        <w:spacing w:after="0"/>
        <w:jc w:val="both"/>
        <w:rPr>
          <w:rFonts w:ascii="Garamond" w:hAnsi="Garamond"/>
          <w:bCs/>
        </w:rPr>
      </w:pPr>
      <w:r w:rsidRPr="005C6AA5">
        <w:rPr>
          <w:rFonts w:ascii="Garamond" w:hAnsi="Garamond"/>
          <w:bCs/>
        </w:rPr>
        <w:t>En ce jour où nous soulignons la journée mondiale du mariage, soutenons celles et ceux qui croient en un engagement durable et fructueux. Prions le Seigneur d’envoyer son Esprit Saint sur les couples et leurs familles.</w:t>
      </w:r>
    </w:p>
    <w:p w14:paraId="6D0A80B3" w14:textId="77777777" w:rsidR="005C6AA5" w:rsidRDefault="005C6AA5" w:rsidP="00305F2D">
      <w:pPr>
        <w:widowControl w:val="0"/>
        <w:spacing w:after="0"/>
        <w:jc w:val="both"/>
        <w:rPr>
          <w:rFonts w:ascii="Garamond" w:hAnsi="Garamond"/>
          <w:bCs/>
        </w:rPr>
      </w:pPr>
    </w:p>
    <w:p w14:paraId="74732756" w14:textId="35278CDD" w:rsidR="00305F2D" w:rsidRPr="00305F2D" w:rsidRDefault="00305F2D" w:rsidP="00305F2D">
      <w:pPr>
        <w:widowControl w:val="0"/>
        <w:spacing w:after="0"/>
        <w:jc w:val="both"/>
        <w:rPr>
          <w:rFonts w:ascii="Garamond" w:hAnsi="Garamond"/>
          <w:b/>
          <w:bCs/>
        </w:rPr>
      </w:pPr>
      <w:r w:rsidRPr="00305F2D">
        <w:rPr>
          <w:rFonts w:ascii="Garamond" w:hAnsi="Garamond"/>
          <w:b/>
          <w:bCs/>
        </w:rPr>
        <w:t xml:space="preserve">R/ Seigneur, </w:t>
      </w:r>
      <w:proofErr w:type="spellStart"/>
      <w:r w:rsidR="005C6AA5">
        <w:rPr>
          <w:rFonts w:ascii="Garamond" w:hAnsi="Garamond"/>
          <w:b/>
          <w:bCs/>
        </w:rPr>
        <w:t>garde-les</w:t>
      </w:r>
      <w:proofErr w:type="spellEnd"/>
      <w:r w:rsidR="005C6AA5">
        <w:rPr>
          <w:rFonts w:ascii="Garamond" w:hAnsi="Garamond"/>
          <w:b/>
          <w:bCs/>
        </w:rPr>
        <w:t xml:space="preserve"> dans ton amour.</w:t>
      </w:r>
    </w:p>
    <w:p w14:paraId="00B90442" w14:textId="77777777" w:rsidR="00305F2D" w:rsidRDefault="00305F2D" w:rsidP="00305F2D">
      <w:pPr>
        <w:widowControl w:val="0"/>
        <w:spacing w:after="0"/>
        <w:jc w:val="both"/>
        <w:rPr>
          <w:rFonts w:ascii="Garamond" w:hAnsi="Garamond"/>
          <w:bCs/>
        </w:rPr>
      </w:pPr>
    </w:p>
    <w:p w14:paraId="54E50EC0" w14:textId="77777777" w:rsidR="00305F2D" w:rsidRPr="00305F2D" w:rsidRDefault="00305F2D" w:rsidP="00305F2D">
      <w:pPr>
        <w:widowControl w:val="0"/>
        <w:spacing w:after="0"/>
        <w:jc w:val="both"/>
        <w:rPr>
          <w:rFonts w:ascii="Garamond" w:hAnsi="Garamond"/>
          <w:bCs/>
          <w:i/>
        </w:rPr>
      </w:pPr>
      <w:r w:rsidRPr="00305F2D">
        <w:rPr>
          <w:rFonts w:ascii="Garamond" w:hAnsi="Garamond"/>
          <w:bCs/>
          <w:i/>
        </w:rPr>
        <w:t>Intentions</w:t>
      </w:r>
    </w:p>
    <w:p w14:paraId="7273AD1F" w14:textId="77777777" w:rsidR="00305F2D" w:rsidRDefault="00305F2D" w:rsidP="00305F2D">
      <w:pPr>
        <w:widowControl w:val="0"/>
        <w:spacing w:after="0"/>
        <w:jc w:val="both"/>
        <w:rPr>
          <w:rFonts w:ascii="Garamond" w:hAnsi="Garamond"/>
          <w:bCs/>
        </w:rPr>
      </w:pPr>
    </w:p>
    <w:p w14:paraId="31196295" w14:textId="77777777" w:rsidR="005C6AA5" w:rsidRPr="005C6AA5" w:rsidRDefault="005C6AA5" w:rsidP="005C6AA5">
      <w:pPr>
        <w:widowControl w:val="0"/>
        <w:spacing w:after="0"/>
        <w:jc w:val="both"/>
        <w:rPr>
          <w:rFonts w:ascii="Garamond" w:hAnsi="Garamond"/>
          <w:bCs/>
        </w:rPr>
      </w:pPr>
      <w:r w:rsidRPr="005C6AA5">
        <w:rPr>
          <w:rFonts w:ascii="Garamond" w:hAnsi="Garamond"/>
          <w:bCs/>
        </w:rPr>
        <w:t>Pour les fiancés, que Dieu les éclaire à bien discerner leur vocation à fonder une famille où l’amour règne.</w:t>
      </w:r>
    </w:p>
    <w:p w14:paraId="35E7B3F7" w14:textId="77777777" w:rsidR="005C6AA5" w:rsidRPr="005C6AA5" w:rsidRDefault="005C6AA5" w:rsidP="005C6AA5">
      <w:pPr>
        <w:widowControl w:val="0"/>
        <w:spacing w:after="0"/>
        <w:jc w:val="both"/>
        <w:rPr>
          <w:rFonts w:ascii="Garamond" w:hAnsi="Garamond"/>
          <w:bCs/>
        </w:rPr>
      </w:pPr>
    </w:p>
    <w:p w14:paraId="14EFD4CD" w14:textId="77777777" w:rsidR="005C6AA5" w:rsidRPr="005C6AA5" w:rsidRDefault="005C6AA5" w:rsidP="005C6AA5">
      <w:pPr>
        <w:widowControl w:val="0"/>
        <w:spacing w:after="0"/>
        <w:jc w:val="both"/>
        <w:rPr>
          <w:rFonts w:ascii="Garamond" w:hAnsi="Garamond"/>
          <w:bCs/>
        </w:rPr>
      </w:pPr>
      <w:r w:rsidRPr="005C6AA5">
        <w:rPr>
          <w:rFonts w:ascii="Garamond" w:hAnsi="Garamond"/>
          <w:bCs/>
        </w:rPr>
        <w:t>Pour les couples mariés, que Dieu les soutienne et les inspire dans leurs épreuves ainsi que dans leurs joies, afin qu’ils ne se sentent jamais abandonnés à leurs propres forces.</w:t>
      </w:r>
    </w:p>
    <w:p w14:paraId="4FC371F9" w14:textId="77777777" w:rsidR="005C6AA5" w:rsidRPr="005C6AA5" w:rsidRDefault="005C6AA5" w:rsidP="005C6AA5">
      <w:pPr>
        <w:widowControl w:val="0"/>
        <w:spacing w:after="0"/>
        <w:jc w:val="both"/>
        <w:rPr>
          <w:rFonts w:ascii="Garamond" w:hAnsi="Garamond"/>
          <w:bCs/>
        </w:rPr>
      </w:pPr>
    </w:p>
    <w:p w14:paraId="17F82B76" w14:textId="77777777" w:rsidR="005C6AA5" w:rsidRPr="005C6AA5" w:rsidRDefault="005C6AA5" w:rsidP="005C6AA5">
      <w:pPr>
        <w:widowControl w:val="0"/>
        <w:spacing w:after="0"/>
        <w:jc w:val="both"/>
        <w:rPr>
          <w:rFonts w:ascii="Garamond" w:hAnsi="Garamond"/>
          <w:bCs/>
        </w:rPr>
      </w:pPr>
      <w:r w:rsidRPr="005C6AA5">
        <w:rPr>
          <w:rFonts w:ascii="Garamond" w:hAnsi="Garamond"/>
          <w:bCs/>
        </w:rPr>
        <w:t>Pour tous ceux et celles qui accompagnent les couples à recevoir le sacrement du mariage, afin que l’Esprit Saint guide leurs interventions, qu’ils soient bien à l’écoute des personnes et puissent être inspirants par leurs paroles et leurs actions.</w:t>
      </w:r>
    </w:p>
    <w:p w14:paraId="26A804B7" w14:textId="77777777" w:rsidR="005C6AA5" w:rsidRPr="005C6AA5" w:rsidRDefault="005C6AA5" w:rsidP="005C6AA5">
      <w:pPr>
        <w:widowControl w:val="0"/>
        <w:spacing w:after="0"/>
        <w:jc w:val="both"/>
        <w:rPr>
          <w:rFonts w:ascii="Garamond" w:hAnsi="Garamond"/>
          <w:bCs/>
        </w:rPr>
      </w:pPr>
    </w:p>
    <w:p w14:paraId="16C9B8D3" w14:textId="77777777" w:rsidR="005C6AA5" w:rsidRPr="005C6AA5" w:rsidRDefault="005C6AA5" w:rsidP="005C6AA5">
      <w:pPr>
        <w:widowControl w:val="0"/>
        <w:spacing w:after="0"/>
        <w:jc w:val="both"/>
        <w:rPr>
          <w:rFonts w:ascii="Garamond" w:hAnsi="Garamond"/>
          <w:bCs/>
        </w:rPr>
      </w:pPr>
      <w:r w:rsidRPr="005C6AA5">
        <w:rPr>
          <w:rFonts w:ascii="Garamond" w:hAnsi="Garamond"/>
          <w:bCs/>
        </w:rPr>
        <w:t>Pour les couples brisés, afin que Dieu mette sur leur route des personnes qui les aideront à guérir et à se reconstruire.</w:t>
      </w:r>
    </w:p>
    <w:p w14:paraId="53C4300C" w14:textId="77777777" w:rsidR="005C6AA5" w:rsidRPr="005C6AA5" w:rsidRDefault="005C6AA5" w:rsidP="005C6AA5">
      <w:pPr>
        <w:widowControl w:val="0"/>
        <w:spacing w:after="0"/>
        <w:jc w:val="both"/>
        <w:rPr>
          <w:rFonts w:ascii="Garamond" w:hAnsi="Garamond"/>
          <w:bCs/>
        </w:rPr>
      </w:pPr>
    </w:p>
    <w:p w14:paraId="28741B72" w14:textId="66C241AB" w:rsidR="005C6AA5" w:rsidRPr="005C6AA5" w:rsidRDefault="005C6AA5" w:rsidP="005C6AA5">
      <w:pPr>
        <w:widowControl w:val="0"/>
        <w:spacing w:after="0"/>
        <w:jc w:val="both"/>
        <w:rPr>
          <w:rFonts w:ascii="Garamond" w:hAnsi="Garamond"/>
          <w:bCs/>
        </w:rPr>
      </w:pPr>
      <w:r w:rsidRPr="005C6AA5">
        <w:rPr>
          <w:rFonts w:ascii="Garamond" w:hAnsi="Garamond"/>
          <w:bCs/>
        </w:rPr>
        <w:t>Pour les veuves et les veufs, afin que Dieu les réconforte et leur inspire de nouveaux chemins pour continuer la route</w:t>
      </w:r>
      <w:r>
        <w:rPr>
          <w:rFonts w:ascii="Garamond" w:hAnsi="Garamond"/>
          <w:bCs/>
        </w:rPr>
        <w:t>.</w:t>
      </w:r>
    </w:p>
    <w:p w14:paraId="094DAB26" w14:textId="77777777" w:rsidR="005C6AA5" w:rsidRPr="005C6AA5" w:rsidRDefault="005C6AA5" w:rsidP="005C6AA5">
      <w:pPr>
        <w:widowControl w:val="0"/>
        <w:spacing w:after="0"/>
        <w:jc w:val="both"/>
        <w:rPr>
          <w:rFonts w:ascii="Garamond" w:hAnsi="Garamond"/>
          <w:bCs/>
        </w:rPr>
      </w:pPr>
    </w:p>
    <w:p w14:paraId="26518DA2" w14:textId="3FE1930A" w:rsidR="00566129" w:rsidRDefault="005C6AA5" w:rsidP="005C6AA5">
      <w:pPr>
        <w:widowControl w:val="0"/>
        <w:spacing w:after="0"/>
        <w:jc w:val="both"/>
        <w:rPr>
          <w:rFonts w:ascii="Garamond" w:hAnsi="Garamond"/>
          <w:bCs/>
        </w:rPr>
      </w:pPr>
      <w:r w:rsidRPr="005C6AA5">
        <w:rPr>
          <w:rFonts w:ascii="Garamond" w:hAnsi="Garamond"/>
          <w:bCs/>
        </w:rPr>
        <w:t>Pour les familles, afin qu’unies à l’exemple de la Sainte Famille, elles puissent mettre l’amour au-dessus de toutes les incompréhensions afin de refléter des milieux de vie rayonnants et inspirent d’autres familles à persévérer malgré les obstacles de la vie.</w:t>
      </w:r>
    </w:p>
    <w:p w14:paraId="53E3D72A" w14:textId="77777777" w:rsidR="005C6AA5" w:rsidRDefault="005C6AA5" w:rsidP="005C6AA5">
      <w:pPr>
        <w:widowControl w:val="0"/>
        <w:spacing w:after="0"/>
        <w:jc w:val="both"/>
        <w:rPr>
          <w:rFonts w:ascii="Garamond" w:hAnsi="Garamond"/>
          <w:bCs/>
        </w:rPr>
      </w:pPr>
    </w:p>
    <w:p w14:paraId="21B34EE7" w14:textId="77777777" w:rsidR="00305F2D" w:rsidRPr="00305F2D" w:rsidRDefault="00305F2D" w:rsidP="00305F2D">
      <w:pPr>
        <w:widowControl w:val="0"/>
        <w:spacing w:after="0"/>
        <w:jc w:val="both"/>
        <w:rPr>
          <w:rFonts w:ascii="Garamond" w:hAnsi="Garamond"/>
          <w:bCs/>
          <w:i/>
        </w:rPr>
      </w:pPr>
      <w:r w:rsidRPr="00305F2D">
        <w:rPr>
          <w:rFonts w:ascii="Garamond" w:hAnsi="Garamond"/>
          <w:bCs/>
          <w:i/>
        </w:rPr>
        <w:t>Prière de conclusion</w:t>
      </w:r>
    </w:p>
    <w:p w14:paraId="0F6D51D9" w14:textId="77A4C5FD" w:rsidR="005A3D7D" w:rsidRDefault="005C6AA5" w:rsidP="00305F2D">
      <w:pPr>
        <w:widowControl w:val="0"/>
        <w:spacing w:after="0"/>
        <w:jc w:val="both"/>
        <w:rPr>
          <w:rFonts w:ascii="Garamond" w:hAnsi="Garamond"/>
          <w:bCs/>
        </w:rPr>
      </w:pPr>
      <w:r w:rsidRPr="005C6AA5">
        <w:rPr>
          <w:rFonts w:ascii="Garamond" w:hAnsi="Garamond"/>
          <w:bCs/>
        </w:rPr>
        <w:t>Dieu notre Père, que l’assurance de ton soutien vienne redonner espoir, audace et persévérance à celles et ceux qui envisagent le mariage et viens bénir tous les couples, fiancés et mariés. Par le Christ, notre Seigneur.</w:t>
      </w:r>
      <w:r w:rsidR="00EB7D03">
        <w:rPr>
          <w:rFonts w:ascii="Garamond" w:hAnsi="Garamond"/>
          <w:bCs/>
        </w:rPr>
        <w:t xml:space="preserve"> Amen.</w:t>
      </w:r>
    </w:p>
    <w:sectPr w:rsidR="005A3D7D" w:rsidSect="002A07C4">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353C" w14:textId="77777777" w:rsidR="002A07C4" w:rsidRDefault="002A07C4" w:rsidP="00EB7906">
      <w:pPr>
        <w:spacing w:after="0" w:line="240" w:lineRule="auto"/>
      </w:pPr>
      <w:r>
        <w:separator/>
      </w:r>
    </w:p>
  </w:endnote>
  <w:endnote w:type="continuationSeparator" w:id="0">
    <w:p w14:paraId="427F30D4" w14:textId="77777777" w:rsidR="002A07C4" w:rsidRDefault="002A07C4" w:rsidP="00EB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altName w:val="LuzSans-Book"/>
    <w:panose1 w:val="020609030405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tham Light">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84E8" w14:textId="36BFA1BC" w:rsidR="00953183" w:rsidRPr="00B01ADC" w:rsidRDefault="00953183" w:rsidP="00953183">
    <w:pPr>
      <w:pStyle w:val="Pieddepage"/>
      <w:pBdr>
        <w:top w:val="single" w:sz="4" w:space="1" w:color="auto"/>
      </w:pBdr>
      <w:jc w:val="center"/>
      <w:rPr>
        <w:rFonts w:ascii="Garamond" w:hAnsi="Garamond" w:cs="Arial"/>
        <w:sz w:val="20"/>
      </w:rPr>
    </w:pPr>
    <w:bookmarkStart w:id="0" w:name="_Hlk46236526"/>
    <w:bookmarkStart w:id="1" w:name="_Hlk46236527"/>
    <w:bookmarkStart w:id="2" w:name="_Hlk61527553"/>
    <w:bookmarkStart w:id="3" w:name="_Hlk61527554"/>
    <w:r w:rsidRPr="00B01ADC">
      <w:rPr>
        <w:rFonts w:ascii="Garamond" w:hAnsi="Garamond" w:cs="Arial"/>
        <w:sz w:val="20"/>
      </w:rPr>
      <w:t xml:space="preserve">180, place Juge-Desnoyers, bureau 1003, Laval </w:t>
    </w:r>
    <w:r w:rsidR="005C6AA5">
      <w:rPr>
        <w:rFonts w:ascii="Garamond" w:hAnsi="Garamond" w:cs="Arial"/>
        <w:sz w:val="20"/>
      </w:rPr>
      <w:t>(</w:t>
    </w:r>
    <w:r w:rsidRPr="00B01ADC">
      <w:rPr>
        <w:rFonts w:ascii="Garamond" w:hAnsi="Garamond" w:cs="Arial"/>
        <w:sz w:val="20"/>
      </w:rPr>
      <w:t>Q</w:t>
    </w:r>
    <w:r w:rsidR="005C6AA5">
      <w:rPr>
        <w:rFonts w:ascii="Garamond" w:hAnsi="Garamond" w:cs="Arial"/>
        <w:sz w:val="20"/>
      </w:rPr>
      <w:t>uébec)</w:t>
    </w:r>
    <w:r w:rsidRPr="00B01ADC">
      <w:rPr>
        <w:rFonts w:ascii="Garamond" w:hAnsi="Garamond" w:cs="Arial"/>
        <w:sz w:val="20"/>
      </w:rPr>
      <w:t xml:space="preserve">  H7G 1A4</w:t>
    </w:r>
  </w:p>
  <w:p w14:paraId="57C597AA" w14:textId="77777777" w:rsidR="00953183" w:rsidRPr="00B01ADC" w:rsidRDefault="00953183" w:rsidP="00953183">
    <w:pPr>
      <w:pStyle w:val="Pieddepage"/>
      <w:jc w:val="center"/>
      <w:rPr>
        <w:rFonts w:ascii="Garamond" w:hAnsi="Garamond" w:cs="Arial"/>
        <w:sz w:val="20"/>
      </w:rPr>
    </w:pPr>
    <w:r w:rsidRPr="00B01ADC">
      <w:rPr>
        <w:rFonts w:ascii="Garamond" w:hAnsi="Garamond" w:cs="Arial"/>
        <w:sz w:val="20"/>
      </w:rPr>
      <w:t xml:space="preserve">514-271-5659 </w:t>
    </w:r>
    <w:r w:rsidRPr="00B01ADC">
      <w:rPr>
        <w:rFonts w:ascii="Garamond" w:hAnsi="Garamond" w:cs="Arial"/>
      </w:rPr>
      <w:t xml:space="preserve"> </w:t>
    </w:r>
    <w:hyperlink r:id="rId1" w:history="1">
      <w:r w:rsidRPr="00B01ADC">
        <w:rPr>
          <w:rStyle w:val="Lienhypertexte"/>
          <w:rFonts w:ascii="Garamond" w:hAnsi="Garamond" w:cs="Arial"/>
          <w:sz w:val="20"/>
        </w:rPr>
        <w:t>info@carrefourintervocationnel.ca</w:t>
      </w:r>
    </w:hyperlink>
  </w:p>
  <w:p w14:paraId="435C012E" w14:textId="263C26FB" w:rsidR="005A3D7D" w:rsidRPr="00953183" w:rsidRDefault="00000000" w:rsidP="00953183">
    <w:pPr>
      <w:pStyle w:val="Pieddepage"/>
      <w:jc w:val="center"/>
      <w:rPr>
        <w:rFonts w:ascii="Garamond" w:hAnsi="Garamond" w:cs="Arial"/>
        <w:noProof/>
        <w:color w:val="0000FF" w:themeColor="hyperlink"/>
        <w:sz w:val="20"/>
        <w:u w:val="single"/>
      </w:rPr>
    </w:pPr>
    <w:hyperlink r:id="rId2" w:history="1">
      <w:r w:rsidR="00953183" w:rsidRPr="00B01ADC">
        <w:rPr>
          <w:rStyle w:val="Lienhypertexte"/>
          <w:rFonts w:ascii="Garamond" w:hAnsi="Garamond" w:cs="Arial"/>
          <w:sz w:val="20"/>
        </w:rPr>
        <w:t>www.carrefourintervocationnel.ca</w:t>
      </w:r>
    </w:hyperlink>
    <w:r w:rsidR="00953183" w:rsidRPr="00B01ADC">
      <w:rPr>
        <w:rFonts w:ascii="Garamond" w:hAnsi="Garamond" w:cs="Arial"/>
        <w:sz w:val="20"/>
      </w:rPr>
      <w:t xml:space="preserve"> </w:t>
    </w:r>
    <w:r w:rsidR="00953183" w:rsidRPr="00B01ADC">
      <w:rPr>
        <w:rFonts w:ascii="Garamond" w:hAnsi="Garamond" w:cs="Arial"/>
        <w:noProof/>
        <w:lang w:eastAsia="fr-CA"/>
      </w:rPr>
      <w:drawing>
        <wp:anchor distT="0" distB="0" distL="114300" distR="114300" simplePos="0" relativeHeight="251659264" behindDoc="0" locked="0" layoutInCell="1" allowOverlap="1" wp14:anchorId="1D50C620" wp14:editId="3ECD7D36">
          <wp:simplePos x="0" y="0"/>
          <wp:positionH relativeFrom="column">
            <wp:posOffset>5100955</wp:posOffset>
          </wp:positionH>
          <wp:positionV relativeFrom="paragraph">
            <wp:posOffset>5048885</wp:posOffset>
          </wp:positionV>
          <wp:extent cx="219075" cy="219075"/>
          <wp:effectExtent l="0" t="0" r="0"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953183" w:rsidRPr="00B01ADC">
      <w:rPr>
        <w:rFonts w:ascii="Garamond" w:hAnsi="Garamond" w:cs="Arial"/>
        <w:noProof/>
        <w:lang w:eastAsia="fr-CA"/>
      </w:rPr>
      <w:drawing>
        <wp:anchor distT="0" distB="0" distL="114300" distR="114300" simplePos="0" relativeHeight="251660288" behindDoc="0" locked="0" layoutInCell="1" allowOverlap="1" wp14:anchorId="6C49544F" wp14:editId="543456C8">
          <wp:simplePos x="0" y="0"/>
          <wp:positionH relativeFrom="column">
            <wp:posOffset>5100955</wp:posOffset>
          </wp:positionH>
          <wp:positionV relativeFrom="paragraph">
            <wp:posOffset>5048885</wp:posOffset>
          </wp:positionV>
          <wp:extent cx="219075" cy="219075"/>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953183" w:rsidRPr="00B01ADC">
      <w:rPr>
        <w:rFonts w:ascii="Garamond" w:hAnsi="Garamond" w:cs="Arial"/>
        <w:sz w:val="20"/>
      </w:rPr>
      <w:t xml:space="preserve"> </w:t>
    </w:r>
    <w:r w:rsidR="00953183" w:rsidRPr="00B01ADC">
      <w:rPr>
        <w:rFonts w:ascii="Garamond" w:hAnsi="Garamond" w:cs="Arial"/>
        <w:noProof/>
      </w:rPr>
      <w:drawing>
        <wp:inline distT="0" distB="0" distL="0" distR="0" wp14:anchorId="76F208B3" wp14:editId="3E44B742">
          <wp:extent cx="108000" cy="10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53183" w:rsidRPr="00B01ADC">
      <w:rPr>
        <w:rFonts w:ascii="Garamond" w:hAnsi="Garamond" w:cs="Arial"/>
        <w:sz w:val="20"/>
      </w:rPr>
      <w:t xml:space="preserve">  </w:t>
    </w:r>
    <w:r w:rsidR="00953183" w:rsidRPr="00B01ADC">
      <w:rPr>
        <w:rFonts w:ascii="Garamond" w:hAnsi="Garamond" w:cs="Arial"/>
        <w:noProof/>
        <w:color w:val="0000FF"/>
        <w:sz w:val="20"/>
      </w:rPr>
      <w:drawing>
        <wp:inline distT="0" distB="0" distL="0" distR="0" wp14:anchorId="6D373F1B" wp14:editId="7B7CF0BB">
          <wp:extent cx="148500" cy="10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148500" cy="108000"/>
                  </a:xfrm>
                  <a:prstGeom prst="rect">
                    <a:avLst/>
                  </a:prstGeom>
                </pic:spPr>
              </pic:pic>
            </a:graphicData>
          </a:graphic>
        </wp:inline>
      </w:drawing>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4505" w14:textId="77777777" w:rsidR="002A07C4" w:rsidRDefault="002A07C4" w:rsidP="00EB7906">
      <w:pPr>
        <w:spacing w:after="0" w:line="240" w:lineRule="auto"/>
      </w:pPr>
      <w:r>
        <w:separator/>
      </w:r>
    </w:p>
  </w:footnote>
  <w:footnote w:type="continuationSeparator" w:id="0">
    <w:p w14:paraId="601C7B28" w14:textId="77777777" w:rsidR="002A07C4" w:rsidRDefault="002A07C4" w:rsidP="00EB7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4B7C" w14:textId="297BA512" w:rsidR="00953183" w:rsidRPr="00163272" w:rsidRDefault="00953183" w:rsidP="00953183">
    <w:pPr>
      <w:spacing w:after="0"/>
      <w:jc w:val="right"/>
      <w:rPr>
        <w:rFonts w:ascii="Gotham Light" w:hAnsi="Gotham Light"/>
        <w:color w:val="199DD9"/>
        <w:sz w:val="10"/>
      </w:rPr>
    </w:pPr>
    <w:r w:rsidRPr="00163272">
      <w:rPr>
        <w:rFonts w:ascii="Gotham Light" w:hAnsi="Gotham Light"/>
        <w:noProof/>
        <w:color w:val="199DD9"/>
      </w:rPr>
      <w:drawing>
        <wp:anchor distT="0" distB="0" distL="114300" distR="114300" simplePos="0" relativeHeight="251663360" behindDoc="0" locked="0" layoutInCell="1" allowOverlap="1" wp14:anchorId="7187FFAB" wp14:editId="5A3E6221">
          <wp:simplePos x="0" y="0"/>
          <wp:positionH relativeFrom="margin">
            <wp:align>left</wp:align>
          </wp:positionH>
          <wp:positionV relativeFrom="paragraph">
            <wp:posOffset>3810</wp:posOffset>
          </wp:positionV>
          <wp:extent cx="2174875" cy="8274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1CB494CA" w14:textId="77777777" w:rsidR="00953183" w:rsidRPr="00163272" w:rsidRDefault="00953183" w:rsidP="00953183">
    <w:pPr>
      <w:pStyle w:val="Titre1"/>
      <w:jc w:val="right"/>
      <w:rPr>
        <w:rFonts w:ascii="Gotham Light" w:hAnsi="Gotham Light"/>
        <w:color w:val="199DD9"/>
        <w:sz w:val="28"/>
      </w:rPr>
    </w:pPr>
    <w:r w:rsidRPr="00163272">
      <w:rPr>
        <w:rFonts w:ascii="Gotham Light" w:hAnsi="Gotham Light"/>
        <w:color w:val="199DD9"/>
        <w:sz w:val="28"/>
      </w:rPr>
      <w:t>Fraterniser</w:t>
    </w:r>
  </w:p>
  <w:p w14:paraId="56BCBA76" w14:textId="77777777" w:rsidR="00953183" w:rsidRPr="00163272" w:rsidRDefault="00953183" w:rsidP="00953183">
    <w:pPr>
      <w:spacing w:after="0"/>
      <w:jc w:val="right"/>
      <w:rPr>
        <w:rFonts w:ascii="Gotham Light" w:hAnsi="Gotham Light"/>
        <w:color w:val="199DD9"/>
        <w:sz w:val="10"/>
      </w:rPr>
    </w:pPr>
  </w:p>
  <w:p w14:paraId="214A19BC" w14:textId="77777777" w:rsidR="00953183" w:rsidRPr="00163272" w:rsidRDefault="00953183" w:rsidP="00953183">
    <w:pPr>
      <w:pStyle w:val="Titre1"/>
      <w:jc w:val="right"/>
      <w:rPr>
        <w:rFonts w:ascii="Gotham Light" w:hAnsi="Gotham Light"/>
        <w:color w:val="199DD9"/>
        <w:sz w:val="28"/>
      </w:rPr>
    </w:pPr>
    <w:r w:rsidRPr="00163272">
      <w:rPr>
        <w:rFonts w:ascii="Gotham Light" w:hAnsi="Gotham Light"/>
        <w:color w:val="199DD9"/>
        <w:sz w:val="28"/>
      </w:rPr>
      <w:t>Partager</w:t>
    </w:r>
  </w:p>
  <w:p w14:paraId="32CA051C" w14:textId="77777777" w:rsidR="00953183" w:rsidRPr="00163272" w:rsidRDefault="00953183" w:rsidP="00953183">
    <w:pPr>
      <w:spacing w:after="0"/>
      <w:jc w:val="right"/>
      <w:rPr>
        <w:rFonts w:ascii="Gotham Light" w:hAnsi="Gotham Light"/>
        <w:color w:val="199DD9"/>
        <w:sz w:val="10"/>
      </w:rPr>
    </w:pPr>
  </w:p>
  <w:p w14:paraId="0B32C569" w14:textId="77777777" w:rsidR="00953183" w:rsidRPr="00163272" w:rsidRDefault="00953183" w:rsidP="00953183">
    <w:pPr>
      <w:pStyle w:val="Titre1"/>
      <w:jc w:val="right"/>
      <w:rPr>
        <w:rFonts w:ascii="Gotham Light" w:hAnsi="Gotham Light"/>
        <w:color w:val="199DD9"/>
        <w:sz w:val="28"/>
      </w:rPr>
    </w:pPr>
    <w:r w:rsidRPr="00163272">
      <w:rPr>
        <w:rFonts w:ascii="Gotham Light" w:hAnsi="Gotham Light"/>
        <w:color w:val="199DD9"/>
        <w:sz w:val="28"/>
      </w:rPr>
      <w:t>Réseauter</w:t>
    </w:r>
  </w:p>
  <w:p w14:paraId="08AA903E" w14:textId="77777777" w:rsidR="005A3D7D" w:rsidRPr="00953183" w:rsidRDefault="005A3D7D" w:rsidP="0095318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1B"/>
    <w:rsid w:val="000143A8"/>
    <w:rsid w:val="0003689C"/>
    <w:rsid w:val="00051C76"/>
    <w:rsid w:val="00054BA5"/>
    <w:rsid w:val="0008168E"/>
    <w:rsid w:val="000914CA"/>
    <w:rsid w:val="000A4303"/>
    <w:rsid w:val="000B5CFD"/>
    <w:rsid w:val="000B73B9"/>
    <w:rsid w:val="000B7C95"/>
    <w:rsid w:val="000C315C"/>
    <w:rsid w:val="000E07B8"/>
    <w:rsid w:val="001A7BAE"/>
    <w:rsid w:val="001B3382"/>
    <w:rsid w:val="001B3B9E"/>
    <w:rsid w:val="001F1BAA"/>
    <w:rsid w:val="001F6F25"/>
    <w:rsid w:val="00217A40"/>
    <w:rsid w:val="00242D8C"/>
    <w:rsid w:val="00291335"/>
    <w:rsid w:val="002A07C4"/>
    <w:rsid w:val="002D010D"/>
    <w:rsid w:val="002D0AC8"/>
    <w:rsid w:val="002E592D"/>
    <w:rsid w:val="00305F2D"/>
    <w:rsid w:val="00313F03"/>
    <w:rsid w:val="003263C5"/>
    <w:rsid w:val="003336A4"/>
    <w:rsid w:val="00333CAF"/>
    <w:rsid w:val="0033485A"/>
    <w:rsid w:val="00375B4F"/>
    <w:rsid w:val="00391854"/>
    <w:rsid w:val="003C1FD2"/>
    <w:rsid w:val="003E348B"/>
    <w:rsid w:val="00412569"/>
    <w:rsid w:val="0044362E"/>
    <w:rsid w:val="00450A46"/>
    <w:rsid w:val="00451DA1"/>
    <w:rsid w:val="0049256D"/>
    <w:rsid w:val="004B65DB"/>
    <w:rsid w:val="004C11F3"/>
    <w:rsid w:val="004E2583"/>
    <w:rsid w:val="004F68A0"/>
    <w:rsid w:val="004F7CC9"/>
    <w:rsid w:val="00507F9D"/>
    <w:rsid w:val="00524F0D"/>
    <w:rsid w:val="00526C19"/>
    <w:rsid w:val="00533D17"/>
    <w:rsid w:val="00562C91"/>
    <w:rsid w:val="00566129"/>
    <w:rsid w:val="005A391B"/>
    <w:rsid w:val="005A3D7D"/>
    <w:rsid w:val="005B4EBE"/>
    <w:rsid w:val="005B77D3"/>
    <w:rsid w:val="005C6AA5"/>
    <w:rsid w:val="005E2A2F"/>
    <w:rsid w:val="005E33A8"/>
    <w:rsid w:val="005F1E84"/>
    <w:rsid w:val="005F7884"/>
    <w:rsid w:val="006541CB"/>
    <w:rsid w:val="00655B95"/>
    <w:rsid w:val="00676A4E"/>
    <w:rsid w:val="00695BA4"/>
    <w:rsid w:val="006E6CA8"/>
    <w:rsid w:val="00700891"/>
    <w:rsid w:val="00720FAE"/>
    <w:rsid w:val="0074248B"/>
    <w:rsid w:val="007466F7"/>
    <w:rsid w:val="007505F2"/>
    <w:rsid w:val="0075367C"/>
    <w:rsid w:val="00773D59"/>
    <w:rsid w:val="007757D4"/>
    <w:rsid w:val="007C0BCE"/>
    <w:rsid w:val="007E3F6F"/>
    <w:rsid w:val="008066C4"/>
    <w:rsid w:val="0083258D"/>
    <w:rsid w:val="00861D40"/>
    <w:rsid w:val="0088630F"/>
    <w:rsid w:val="00887B16"/>
    <w:rsid w:val="008E1854"/>
    <w:rsid w:val="0090296F"/>
    <w:rsid w:val="00911D9D"/>
    <w:rsid w:val="00921345"/>
    <w:rsid w:val="00933E0E"/>
    <w:rsid w:val="0094071D"/>
    <w:rsid w:val="00953183"/>
    <w:rsid w:val="00956D66"/>
    <w:rsid w:val="0097570F"/>
    <w:rsid w:val="009C119E"/>
    <w:rsid w:val="009C1C7E"/>
    <w:rsid w:val="00A10131"/>
    <w:rsid w:val="00A24912"/>
    <w:rsid w:val="00A27C1A"/>
    <w:rsid w:val="00A54D03"/>
    <w:rsid w:val="00A55F4E"/>
    <w:rsid w:val="00A67441"/>
    <w:rsid w:val="00A9487A"/>
    <w:rsid w:val="00AB04DD"/>
    <w:rsid w:val="00AC2B01"/>
    <w:rsid w:val="00AD7B4E"/>
    <w:rsid w:val="00AE6678"/>
    <w:rsid w:val="00B13402"/>
    <w:rsid w:val="00B179CC"/>
    <w:rsid w:val="00B27304"/>
    <w:rsid w:val="00B33A1B"/>
    <w:rsid w:val="00B57EAD"/>
    <w:rsid w:val="00B77319"/>
    <w:rsid w:val="00B840B3"/>
    <w:rsid w:val="00BB687A"/>
    <w:rsid w:val="00BC24D0"/>
    <w:rsid w:val="00BC6290"/>
    <w:rsid w:val="00BC64A1"/>
    <w:rsid w:val="00BE34CA"/>
    <w:rsid w:val="00C11D78"/>
    <w:rsid w:val="00C23F08"/>
    <w:rsid w:val="00C5196B"/>
    <w:rsid w:val="00C621CE"/>
    <w:rsid w:val="00C76057"/>
    <w:rsid w:val="00C76CA7"/>
    <w:rsid w:val="00C87043"/>
    <w:rsid w:val="00C94BD6"/>
    <w:rsid w:val="00C972DC"/>
    <w:rsid w:val="00CD4600"/>
    <w:rsid w:val="00CE09BE"/>
    <w:rsid w:val="00CE1F91"/>
    <w:rsid w:val="00D11632"/>
    <w:rsid w:val="00D27F78"/>
    <w:rsid w:val="00D3144D"/>
    <w:rsid w:val="00D34691"/>
    <w:rsid w:val="00D62477"/>
    <w:rsid w:val="00D938B4"/>
    <w:rsid w:val="00DB5649"/>
    <w:rsid w:val="00DC7C2B"/>
    <w:rsid w:val="00DD362F"/>
    <w:rsid w:val="00DF2C0F"/>
    <w:rsid w:val="00E11523"/>
    <w:rsid w:val="00E2205D"/>
    <w:rsid w:val="00E30E7C"/>
    <w:rsid w:val="00E43A70"/>
    <w:rsid w:val="00EB7906"/>
    <w:rsid w:val="00EB7D03"/>
    <w:rsid w:val="00EC1AE3"/>
    <w:rsid w:val="00EE2649"/>
    <w:rsid w:val="00F0253F"/>
    <w:rsid w:val="00F04C11"/>
    <w:rsid w:val="00F1382A"/>
    <w:rsid w:val="00F246C2"/>
    <w:rsid w:val="00F55E94"/>
    <w:rsid w:val="00F65DA5"/>
    <w:rsid w:val="00F94C1D"/>
    <w:rsid w:val="00FA2D02"/>
    <w:rsid w:val="00FD58C7"/>
    <w:rsid w:val="00FF0B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86A59"/>
  <w15:docId w15:val="{AA373C14-1817-4F36-9DD1-6BDDD7CB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91"/>
  </w:style>
  <w:style w:type="paragraph" w:styleId="Titre1">
    <w:name w:val="heading 1"/>
    <w:basedOn w:val="Normal"/>
    <w:next w:val="Normal"/>
    <w:link w:val="Titre1Car"/>
    <w:uiPriority w:val="9"/>
    <w:qFormat/>
    <w:rsid w:val="00A24912"/>
    <w:pPr>
      <w:spacing w:after="0"/>
      <w:jc w:val="center"/>
      <w:outlineLvl w:val="0"/>
    </w:pPr>
    <w:rPr>
      <w:rFonts w:ascii="Times New Roman" w:eastAsia="Times New Roman" w:hAnsi="Times New Roman" w:cs="Times New Roman"/>
      <w:b/>
      <w:color w:val="4D8E08"/>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33A1B"/>
    <w:pPr>
      <w:autoSpaceDE w:val="0"/>
      <w:autoSpaceDN w:val="0"/>
      <w:adjustRightInd w:val="0"/>
      <w:spacing w:after="0" w:line="240" w:lineRule="auto"/>
    </w:pPr>
    <w:rPr>
      <w:rFonts w:ascii="Rockwell Extra Bold" w:hAnsi="Rockwell Extra Bold" w:cs="Rockwell Extra Bold"/>
      <w:color w:val="000000"/>
      <w:sz w:val="24"/>
      <w:szCs w:val="24"/>
    </w:rPr>
  </w:style>
  <w:style w:type="paragraph" w:styleId="Textedebulles">
    <w:name w:val="Balloon Text"/>
    <w:basedOn w:val="Normal"/>
    <w:link w:val="TextedebullesCar"/>
    <w:uiPriority w:val="99"/>
    <w:semiHidden/>
    <w:unhideWhenUsed/>
    <w:rsid w:val="00B33A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3A1B"/>
    <w:rPr>
      <w:rFonts w:ascii="Tahoma" w:hAnsi="Tahoma" w:cs="Tahoma"/>
      <w:sz w:val="16"/>
      <w:szCs w:val="16"/>
    </w:rPr>
  </w:style>
  <w:style w:type="paragraph" w:styleId="En-tte">
    <w:name w:val="header"/>
    <w:basedOn w:val="Normal"/>
    <w:link w:val="En-tteCar"/>
    <w:unhideWhenUsed/>
    <w:rsid w:val="00EB7906"/>
    <w:pPr>
      <w:tabs>
        <w:tab w:val="center" w:pos="4320"/>
        <w:tab w:val="right" w:pos="8640"/>
      </w:tabs>
      <w:spacing w:after="0" w:line="240" w:lineRule="auto"/>
    </w:pPr>
  </w:style>
  <w:style w:type="character" w:customStyle="1" w:styleId="En-tteCar">
    <w:name w:val="En-tête Car"/>
    <w:basedOn w:val="Policepardfaut"/>
    <w:link w:val="En-tte"/>
    <w:uiPriority w:val="99"/>
    <w:rsid w:val="00EB7906"/>
  </w:style>
  <w:style w:type="paragraph" w:styleId="Pieddepage">
    <w:name w:val="footer"/>
    <w:basedOn w:val="Normal"/>
    <w:link w:val="PieddepageCar"/>
    <w:unhideWhenUsed/>
    <w:rsid w:val="00EB7906"/>
    <w:pPr>
      <w:tabs>
        <w:tab w:val="center" w:pos="4320"/>
        <w:tab w:val="right" w:pos="8640"/>
      </w:tabs>
      <w:spacing w:after="0" w:line="240" w:lineRule="auto"/>
    </w:pPr>
  </w:style>
  <w:style w:type="character" w:customStyle="1" w:styleId="PieddepageCar">
    <w:name w:val="Pied de page Car"/>
    <w:basedOn w:val="Policepardfaut"/>
    <w:link w:val="Pieddepage"/>
    <w:rsid w:val="00EB7906"/>
  </w:style>
  <w:style w:type="table" w:styleId="Grilledutableau">
    <w:name w:val="Table Grid"/>
    <w:basedOn w:val="TableauNormal"/>
    <w:uiPriority w:val="59"/>
    <w:rsid w:val="0001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7304"/>
    <w:rPr>
      <w:color w:val="0000FF" w:themeColor="hyperlink"/>
      <w:u w:val="single"/>
    </w:rPr>
  </w:style>
  <w:style w:type="character" w:customStyle="1" w:styleId="Titre1Car">
    <w:name w:val="Titre 1 Car"/>
    <w:basedOn w:val="Policepardfaut"/>
    <w:link w:val="Titre1"/>
    <w:uiPriority w:val="9"/>
    <w:rsid w:val="00A24912"/>
    <w:rPr>
      <w:rFonts w:ascii="Times New Roman" w:eastAsia="Times New Roman" w:hAnsi="Times New Roman" w:cs="Times New Roman"/>
      <w:b/>
      <w:color w:val="4D8E08"/>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24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refourintervocationnel.ca" TargetMode="External"/><Relationship Id="rId1" Type="http://schemas.openxmlformats.org/officeDocument/2006/relationships/hyperlink" Target="mailto:info@carrefourintervocationnel.ca"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2C6E-3217-4967-A2CA-1CEEE1BD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1412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Carrefour intervocationnel</dc:creator>
  <cp:lastModifiedBy>François Daoust</cp:lastModifiedBy>
  <cp:revision>3</cp:revision>
  <cp:lastPrinted>2021-01-14T19:39:00Z</cp:lastPrinted>
  <dcterms:created xsi:type="dcterms:W3CDTF">2024-01-30T22:09:00Z</dcterms:created>
  <dcterms:modified xsi:type="dcterms:W3CDTF">2024-01-30T22:12:00Z</dcterms:modified>
</cp:coreProperties>
</file>